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27CE" w14:textId="54E30780" w:rsidR="007903A1" w:rsidRDefault="007903A1">
      <w:pPr>
        <w:spacing w:after="60"/>
        <w:ind w:left="7771"/>
      </w:pPr>
    </w:p>
    <w:p w14:paraId="7D51C6C6" w14:textId="4D865CDB" w:rsidR="007903A1" w:rsidRPr="004E54D7" w:rsidRDefault="00AB57A0" w:rsidP="003D4783">
      <w:pPr>
        <w:spacing w:after="52"/>
        <w:ind w:left="252"/>
        <w:rPr>
          <w:color w:val="FF0000"/>
        </w:rPr>
      </w:pPr>
      <w:r w:rsidRPr="004E54D7">
        <w:rPr>
          <w:rFonts w:ascii="Arial" w:eastAsia="Arial" w:hAnsi="Arial" w:cs="Arial"/>
          <w:b/>
          <w:color w:val="FF0000"/>
          <w:sz w:val="32"/>
        </w:rPr>
        <w:t xml:space="preserve">ÒRGANS COL·LEGIATS  </w:t>
      </w:r>
    </w:p>
    <w:p w14:paraId="2FCFF688" w14:textId="17A9B75A" w:rsidR="007903A1" w:rsidRDefault="007903A1">
      <w:pPr>
        <w:spacing w:after="0"/>
        <w:ind w:left="252"/>
      </w:pPr>
    </w:p>
    <w:p w14:paraId="77097A13" w14:textId="77777777" w:rsidR="004E54D7" w:rsidRDefault="00AB57A0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Consell d’Administració</w:t>
      </w:r>
      <w:r w:rsidR="00512AEE">
        <w:rPr>
          <w:rFonts w:ascii="Arial" w:eastAsia="Arial" w:hAnsi="Arial" w:cs="Arial"/>
          <w:b/>
          <w:sz w:val="24"/>
        </w:rPr>
        <w:t>:</w:t>
      </w:r>
      <w:r w:rsidR="00512AEE" w:rsidRPr="00512AEE">
        <w:rPr>
          <w:rFonts w:ascii="Arial" w:eastAsia="Arial" w:hAnsi="Arial" w:cs="Arial"/>
          <w:bCs/>
          <w:sz w:val="24"/>
        </w:rPr>
        <w:t xml:space="preserve"> </w:t>
      </w:r>
    </w:p>
    <w:p w14:paraId="5F47E004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6EF5693E" w14:textId="4DB3129F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Fins 04.04.2025:</w:t>
      </w:r>
    </w:p>
    <w:p w14:paraId="1D9B265A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tbl>
      <w:tblPr>
        <w:tblW w:w="9772" w:type="dxa"/>
        <w:tblInd w:w="-5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68"/>
        <w:gridCol w:w="1418"/>
        <w:gridCol w:w="3251"/>
      </w:tblGrid>
      <w:tr w:rsidR="004E54D7" w14:paraId="06B6A8DB" w14:textId="77777777" w:rsidTr="004E54D7">
        <w:trPr>
          <w:trHeight w:val="790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39C9B974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0ADC6A51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Persona que l'ocupa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44E74A5E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 que ostenta en la Generalitat de Catalunya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781CC0AD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Caire del nomenament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0218A676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Perfil i trajectòria professional pública</w:t>
            </w:r>
          </w:p>
        </w:tc>
      </w:tr>
      <w:tr w:rsidR="004E54D7" w14:paraId="4F07D6B7" w14:textId="77777777" w:rsidTr="004E54D7">
        <w:trPr>
          <w:trHeight w:val="655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28787E94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Presidenta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319CB3E5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Neus Aranda i Hernández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63AE355D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2D4218D3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5BBF2553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B97F12D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42B71D25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02944EC5" w14:textId="503249DD" w:rsidR="007903A1" w:rsidRDefault="004E54D7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>F</w:t>
      </w:r>
      <w:r w:rsidR="00FA7917" w:rsidRPr="00512AEE">
        <w:rPr>
          <w:rFonts w:ascii="Arial" w:eastAsia="Arial" w:hAnsi="Arial" w:cs="Arial"/>
          <w:bCs/>
          <w:sz w:val="24"/>
        </w:rPr>
        <w:t>ins</w:t>
      </w:r>
      <w:r w:rsidR="00512AEE" w:rsidRPr="00512AEE">
        <w:rPr>
          <w:rFonts w:ascii="Arial" w:eastAsia="Arial" w:hAnsi="Arial" w:cs="Arial"/>
          <w:bCs/>
          <w:sz w:val="24"/>
        </w:rPr>
        <w:t xml:space="preserve"> 15.10.2024</w:t>
      </w:r>
      <w:r>
        <w:rPr>
          <w:rFonts w:ascii="Arial" w:eastAsia="Arial" w:hAnsi="Arial" w:cs="Arial"/>
          <w:bCs/>
          <w:sz w:val="24"/>
        </w:rPr>
        <w:t>:</w:t>
      </w:r>
      <w:r w:rsidR="00AB57A0" w:rsidRPr="00512AEE">
        <w:rPr>
          <w:rFonts w:ascii="Arial" w:eastAsia="Arial" w:hAnsi="Arial" w:cs="Arial"/>
          <w:bCs/>
          <w:sz w:val="24"/>
        </w:rPr>
        <w:t xml:space="preserve"> </w:t>
      </w:r>
    </w:p>
    <w:p w14:paraId="40D6A8A1" w14:textId="77777777" w:rsidR="00AB57A0" w:rsidRDefault="00AB57A0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830"/>
        <w:gridCol w:w="1762"/>
        <w:gridCol w:w="1385"/>
        <w:gridCol w:w="4122"/>
      </w:tblGrid>
      <w:tr w:rsidR="00AB57A0" w:rsidRPr="00AB57A0" w14:paraId="2CA09D6D" w14:textId="77777777" w:rsidTr="00AB57A0">
        <w:trPr>
          <w:trHeight w:val="790"/>
        </w:trPr>
        <w:tc>
          <w:tcPr>
            <w:tcW w:w="10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66532835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Càrrec</w:t>
            </w:r>
          </w:p>
        </w:tc>
        <w:tc>
          <w:tcPr>
            <w:tcW w:w="183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F3A642E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Persona que l'ocupa</w:t>
            </w:r>
          </w:p>
        </w:tc>
        <w:tc>
          <w:tcPr>
            <w:tcW w:w="17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E21F3E8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Càrrec que ostenta en la Generalitat de Catalunya</w:t>
            </w:r>
          </w:p>
        </w:tc>
        <w:tc>
          <w:tcPr>
            <w:tcW w:w="138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796D1CB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Caire del nomenament</w:t>
            </w:r>
          </w:p>
        </w:tc>
        <w:tc>
          <w:tcPr>
            <w:tcW w:w="412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FFB094E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Perfil i trajectòria professional pública</w:t>
            </w:r>
          </w:p>
        </w:tc>
      </w:tr>
      <w:tr w:rsidR="00AB57A0" w:rsidRPr="00AB57A0" w14:paraId="328D24C0" w14:textId="77777777" w:rsidTr="004E54D7">
        <w:trPr>
          <w:trHeight w:val="928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3DE78A28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6ABFDF7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Jordi Foz i Dalmau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F3AD9F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Secretari General del Departament de Cultura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FC91F5D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71C520ED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8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https://web.gencat.cat/ca/adreces-i-telefons/detall/index.html?codInf=2228</w:t>
              </w:r>
            </w:hyperlink>
          </w:p>
        </w:tc>
      </w:tr>
      <w:tr w:rsidR="00AB57A0" w:rsidRPr="00AB57A0" w14:paraId="2BFDE79A" w14:textId="77777777" w:rsidTr="004E54D7">
        <w:trPr>
          <w:trHeight w:val="828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6BC7AEF1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68F418B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Josep Maria Aguirre i Font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20D26437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Secretari General del Departament d’Economia i Hisenda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25B48F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30B8519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9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https://web.gencat.cat/ca/adreces-i-telefons/detall/index.html?codInf=19777</w:t>
              </w:r>
            </w:hyperlink>
          </w:p>
        </w:tc>
      </w:tr>
      <w:tr w:rsidR="00AB57A0" w:rsidRPr="00AB57A0" w14:paraId="75C75B80" w14:textId="77777777" w:rsidTr="004E54D7">
        <w:trPr>
          <w:trHeight w:val="1011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46AAB86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E71A090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Patrícia Gomà i Pons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82976ED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Secretària General del Departament d'Educació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9C427EE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53CBA64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0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https://web.gencat.cat/ca/adreces-i-telefons/detall/index.html?codInf=1606</w:t>
              </w:r>
            </w:hyperlink>
          </w:p>
        </w:tc>
      </w:tr>
      <w:tr w:rsidR="00AB57A0" w:rsidRPr="00AB57A0" w14:paraId="4A3CB43E" w14:textId="77777777" w:rsidTr="00AB57A0">
        <w:trPr>
          <w:trHeight w:val="1170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6031FCAE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8B7930C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Josep Ferran Vives i Gràcia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5912C85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Director General de Promoció Cultural i Biblioteques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D65B938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27F5715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1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https://web.gencat.cat/ca/adreces-i-telefons/detall/index.html?codInf=2340</w:t>
              </w:r>
            </w:hyperlink>
          </w:p>
        </w:tc>
      </w:tr>
      <w:tr w:rsidR="00AB57A0" w:rsidRPr="00AB57A0" w14:paraId="1F1A8619" w14:textId="77777777" w:rsidTr="00AB57A0">
        <w:trPr>
          <w:trHeight w:val="1170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775C0B02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11F3DB2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Georgina Oliva i Peña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68E93C8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Secretària General del Departament d'Igualtat i Feminismes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6C82962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27E88A9E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2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https://web.gencat.cat/ca/adreces-i-telefons/detall/index.html?codInf=21649</w:t>
              </w:r>
            </w:hyperlink>
          </w:p>
        </w:tc>
      </w:tr>
      <w:tr w:rsidR="00AB57A0" w:rsidRPr="00AB57A0" w14:paraId="2B30F663" w14:textId="77777777" w:rsidTr="00AB57A0">
        <w:trPr>
          <w:trHeight w:val="510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0122157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39EAC9C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Joan Manuel </w:t>
            </w:r>
            <w:proofErr w:type="spellStart"/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Treserras</w:t>
            </w:r>
            <w:proofErr w:type="spellEnd"/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Gaju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950947F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35D977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2889027B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5A7DF6C" w14:textId="77777777" w:rsidR="00894163" w:rsidRDefault="0089416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7B64E188" w14:textId="77777777" w:rsidR="00894163" w:rsidRDefault="0089416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64DDE63D" w14:textId="415243ED" w:rsidR="007903A1" w:rsidRDefault="007903A1" w:rsidP="00894163">
      <w:pPr>
        <w:spacing w:after="0"/>
        <w:ind w:right="10460"/>
      </w:pPr>
    </w:p>
    <w:sectPr w:rsidR="007903A1" w:rsidSect="004E54D7">
      <w:headerReference w:type="first" r:id="rId13"/>
      <w:pgSz w:w="11900" w:h="16840"/>
      <w:pgMar w:top="1440" w:right="843" w:bottom="1440" w:left="144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65C9" w14:textId="77777777" w:rsidR="00C965A9" w:rsidRDefault="00C965A9" w:rsidP="004E54D7">
      <w:pPr>
        <w:spacing w:after="0" w:line="240" w:lineRule="auto"/>
      </w:pPr>
      <w:r>
        <w:separator/>
      </w:r>
    </w:p>
  </w:endnote>
  <w:endnote w:type="continuationSeparator" w:id="0">
    <w:p w14:paraId="311C7415" w14:textId="77777777" w:rsidR="00C965A9" w:rsidRDefault="00C965A9" w:rsidP="004E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E80E" w14:textId="77777777" w:rsidR="00C965A9" w:rsidRDefault="00C965A9" w:rsidP="004E54D7">
      <w:pPr>
        <w:spacing w:after="0" w:line="240" w:lineRule="auto"/>
      </w:pPr>
      <w:r>
        <w:separator/>
      </w:r>
    </w:p>
  </w:footnote>
  <w:footnote w:type="continuationSeparator" w:id="0">
    <w:p w14:paraId="109E4067" w14:textId="77777777" w:rsidR="00C965A9" w:rsidRDefault="00C965A9" w:rsidP="004E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4741" w14:textId="1C682A41" w:rsidR="004E54D7" w:rsidRDefault="004E54D7" w:rsidP="004E54D7">
    <w:pPr>
      <w:pStyle w:val="Capalera"/>
      <w:jc w:val="right"/>
    </w:pPr>
    <w:r>
      <w:rPr>
        <w:noProof/>
      </w:rPr>
      <w:drawing>
        <wp:inline distT="0" distB="0" distL="0" distR="0" wp14:anchorId="6329C48C" wp14:editId="7B31CA73">
          <wp:extent cx="1397000" cy="1255977"/>
          <wp:effectExtent l="0" t="0" r="0" b="0"/>
          <wp:docPr id="1332985646" name="Picture 10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000" cy="1255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A1"/>
    <w:rsid w:val="00254B98"/>
    <w:rsid w:val="002A477C"/>
    <w:rsid w:val="003C3F12"/>
    <w:rsid w:val="003D4783"/>
    <w:rsid w:val="004E54D7"/>
    <w:rsid w:val="00512AEE"/>
    <w:rsid w:val="00541B99"/>
    <w:rsid w:val="007903A1"/>
    <w:rsid w:val="0083077E"/>
    <w:rsid w:val="00894163"/>
    <w:rsid w:val="00AB57A0"/>
    <w:rsid w:val="00BC2783"/>
    <w:rsid w:val="00C965A9"/>
    <w:rsid w:val="00E90840"/>
    <w:rsid w:val="00F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5B92"/>
  <w15:docId w15:val="{3A5D1170-AC9E-4BF0-B9FC-732EBBF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iPriority w:val="99"/>
    <w:unhideWhenUsed/>
    <w:rsid w:val="003C3F12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57A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4E5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E54D7"/>
    <w:rPr>
      <w:rFonts w:ascii="Calibri" w:eastAsia="Calibri" w:hAnsi="Calibri" w:cs="Calibri"/>
      <w:color w:val="000000"/>
      <w:sz w:val="22"/>
    </w:rPr>
  </w:style>
  <w:style w:type="paragraph" w:styleId="Peu">
    <w:name w:val="footer"/>
    <w:basedOn w:val="Normal"/>
    <w:link w:val="PeuCar"/>
    <w:uiPriority w:val="99"/>
    <w:unhideWhenUsed/>
    <w:rsid w:val="004E5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E54D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gencat.cat/ca/adreces-i-telefons/detall/index.html?codInf=222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gencat.cat/ca/adreces-i-telefons/detall/index.html?codInf=2164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gencat.cat/ca/adreces-i-telefons/detall/index.html?codInf=23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.gencat.cat/ca/adreces-i-telefons/detall/index.html?codInf=16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gencat.cat/ca/adreces-i-telefons/detall/index.html?codInf=1977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E0B90-DE94-456E-BE75-2299676EB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7BF-E5A5-4779-8883-A2971B4CC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Gordillo</dc:creator>
  <cp:keywords/>
  <cp:lastModifiedBy>Lourdes Sánchez</cp:lastModifiedBy>
  <cp:revision>8</cp:revision>
  <dcterms:created xsi:type="dcterms:W3CDTF">2024-03-26T13:36:00Z</dcterms:created>
  <dcterms:modified xsi:type="dcterms:W3CDTF">2025-04-10T14:41:00Z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</Properties>
</file>